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E23BD" w14:textId="77777777" w:rsidR="00D85B21" w:rsidRPr="005455D4" w:rsidRDefault="00D85B21" w:rsidP="000554DD">
      <w:pPr>
        <w:spacing w:line="480" w:lineRule="auto"/>
        <w:jc w:val="center"/>
        <w:rPr>
          <w:rFonts w:ascii="Times New Roman" w:hAnsi="Times New Roman" w:cs="Times New Roman"/>
          <w:sz w:val="24"/>
          <w:szCs w:val="24"/>
        </w:rPr>
      </w:pPr>
    </w:p>
    <w:p w14:paraId="338DC7B4" w14:textId="77777777" w:rsidR="00D85B21" w:rsidRPr="005455D4" w:rsidRDefault="00D85B21" w:rsidP="000554DD">
      <w:pPr>
        <w:spacing w:line="480" w:lineRule="auto"/>
        <w:jc w:val="center"/>
        <w:rPr>
          <w:rFonts w:ascii="Times New Roman" w:hAnsi="Times New Roman" w:cs="Times New Roman"/>
          <w:sz w:val="24"/>
          <w:szCs w:val="24"/>
        </w:rPr>
      </w:pPr>
    </w:p>
    <w:p w14:paraId="61330726" w14:textId="77777777" w:rsidR="00D85B21" w:rsidRPr="005455D4" w:rsidRDefault="00D85B21" w:rsidP="000554DD">
      <w:pPr>
        <w:spacing w:line="480" w:lineRule="auto"/>
        <w:jc w:val="center"/>
        <w:rPr>
          <w:rFonts w:ascii="Times New Roman" w:hAnsi="Times New Roman" w:cs="Times New Roman"/>
          <w:sz w:val="24"/>
          <w:szCs w:val="24"/>
        </w:rPr>
      </w:pPr>
    </w:p>
    <w:p w14:paraId="7DA636EF" w14:textId="77777777" w:rsidR="00D85B21" w:rsidRPr="005455D4" w:rsidRDefault="00D85B21" w:rsidP="000554DD">
      <w:pPr>
        <w:spacing w:line="480" w:lineRule="auto"/>
        <w:jc w:val="center"/>
        <w:rPr>
          <w:rFonts w:ascii="Times New Roman" w:hAnsi="Times New Roman" w:cs="Times New Roman"/>
          <w:sz w:val="24"/>
          <w:szCs w:val="24"/>
        </w:rPr>
      </w:pPr>
    </w:p>
    <w:p w14:paraId="6C9671DF" w14:textId="77777777" w:rsidR="00D85B21" w:rsidRPr="005455D4" w:rsidRDefault="00D85B21" w:rsidP="000554DD">
      <w:pPr>
        <w:spacing w:line="480" w:lineRule="auto"/>
        <w:jc w:val="center"/>
        <w:rPr>
          <w:rFonts w:ascii="Times New Roman" w:hAnsi="Times New Roman" w:cs="Times New Roman"/>
          <w:sz w:val="24"/>
          <w:szCs w:val="24"/>
        </w:rPr>
      </w:pPr>
    </w:p>
    <w:p w14:paraId="629B6C60" w14:textId="77777777" w:rsidR="00D85B21" w:rsidRPr="005455D4" w:rsidRDefault="00D85B21" w:rsidP="000554DD">
      <w:pPr>
        <w:spacing w:line="480" w:lineRule="auto"/>
        <w:jc w:val="center"/>
        <w:rPr>
          <w:rFonts w:ascii="Times New Roman" w:hAnsi="Times New Roman" w:cs="Times New Roman"/>
          <w:sz w:val="24"/>
          <w:szCs w:val="24"/>
        </w:rPr>
      </w:pPr>
    </w:p>
    <w:p w14:paraId="7F997C28" w14:textId="77777777" w:rsidR="00D85B21" w:rsidRPr="005455D4" w:rsidRDefault="00D85B21" w:rsidP="000554DD">
      <w:pPr>
        <w:spacing w:line="480" w:lineRule="auto"/>
        <w:jc w:val="center"/>
        <w:rPr>
          <w:rFonts w:ascii="Times New Roman" w:hAnsi="Times New Roman" w:cs="Times New Roman"/>
          <w:sz w:val="24"/>
          <w:szCs w:val="24"/>
        </w:rPr>
      </w:pPr>
    </w:p>
    <w:p w14:paraId="3E3D1034" w14:textId="77777777" w:rsidR="00D85B21" w:rsidRPr="005455D4" w:rsidRDefault="00D85B21" w:rsidP="000554DD">
      <w:pPr>
        <w:spacing w:line="480" w:lineRule="auto"/>
        <w:jc w:val="center"/>
        <w:rPr>
          <w:rFonts w:ascii="Times New Roman" w:hAnsi="Times New Roman" w:cs="Times New Roman"/>
          <w:sz w:val="24"/>
          <w:szCs w:val="24"/>
        </w:rPr>
      </w:pPr>
    </w:p>
    <w:p w14:paraId="47A37687" w14:textId="77777777" w:rsidR="00D85B21" w:rsidRPr="005455D4" w:rsidRDefault="00F40B89" w:rsidP="000554DD">
      <w:pPr>
        <w:spacing w:line="480" w:lineRule="auto"/>
        <w:jc w:val="center"/>
        <w:rPr>
          <w:rFonts w:ascii="Times New Roman" w:hAnsi="Times New Roman" w:cs="Times New Roman"/>
          <w:sz w:val="24"/>
          <w:szCs w:val="24"/>
        </w:rPr>
      </w:pPr>
      <w:r w:rsidRPr="005455D4">
        <w:rPr>
          <w:rFonts w:ascii="Times New Roman" w:hAnsi="Times New Roman" w:cs="Times New Roman"/>
          <w:sz w:val="24"/>
          <w:szCs w:val="24"/>
        </w:rPr>
        <w:t>The Trial of Anne Hutchinson</w:t>
      </w:r>
    </w:p>
    <w:p w14:paraId="6506F880" w14:textId="77777777" w:rsidR="00D85B21" w:rsidRPr="005455D4" w:rsidRDefault="00D85B21" w:rsidP="000554DD">
      <w:pPr>
        <w:spacing w:line="480" w:lineRule="auto"/>
        <w:jc w:val="center"/>
        <w:rPr>
          <w:rFonts w:ascii="Times New Roman" w:hAnsi="Times New Roman" w:cs="Times New Roman"/>
          <w:sz w:val="24"/>
          <w:szCs w:val="24"/>
        </w:rPr>
      </w:pPr>
    </w:p>
    <w:p w14:paraId="57783013" w14:textId="77777777" w:rsidR="00D85B21" w:rsidRPr="005455D4" w:rsidRDefault="00D85B21" w:rsidP="000554DD">
      <w:pPr>
        <w:spacing w:line="480" w:lineRule="auto"/>
        <w:jc w:val="center"/>
        <w:rPr>
          <w:rFonts w:ascii="Times New Roman" w:hAnsi="Times New Roman" w:cs="Times New Roman"/>
          <w:sz w:val="24"/>
          <w:szCs w:val="24"/>
        </w:rPr>
      </w:pPr>
    </w:p>
    <w:p w14:paraId="38D9201F" w14:textId="77777777" w:rsidR="00D85B21" w:rsidRPr="005455D4" w:rsidRDefault="00D85B21" w:rsidP="000554DD">
      <w:pPr>
        <w:spacing w:line="480" w:lineRule="auto"/>
        <w:jc w:val="center"/>
        <w:rPr>
          <w:rFonts w:ascii="Times New Roman" w:hAnsi="Times New Roman" w:cs="Times New Roman"/>
          <w:sz w:val="24"/>
          <w:szCs w:val="24"/>
        </w:rPr>
      </w:pPr>
    </w:p>
    <w:p w14:paraId="7CB20938" w14:textId="77777777" w:rsidR="00D85B21" w:rsidRPr="005455D4" w:rsidRDefault="00F40B89" w:rsidP="000554DD">
      <w:pPr>
        <w:spacing w:line="480" w:lineRule="auto"/>
        <w:jc w:val="center"/>
        <w:rPr>
          <w:rFonts w:ascii="Times New Roman" w:hAnsi="Times New Roman" w:cs="Times New Roman"/>
          <w:sz w:val="24"/>
          <w:szCs w:val="24"/>
        </w:rPr>
      </w:pPr>
      <w:r w:rsidRPr="005455D4">
        <w:rPr>
          <w:rFonts w:ascii="Times New Roman" w:hAnsi="Times New Roman" w:cs="Times New Roman"/>
          <w:sz w:val="24"/>
          <w:szCs w:val="24"/>
        </w:rPr>
        <w:t>Name</w:t>
      </w:r>
    </w:p>
    <w:p w14:paraId="55189FE1" w14:textId="77777777" w:rsidR="00D85B21" w:rsidRPr="005455D4" w:rsidRDefault="00D85B21" w:rsidP="000554DD">
      <w:pPr>
        <w:spacing w:line="480" w:lineRule="auto"/>
        <w:jc w:val="center"/>
        <w:rPr>
          <w:rFonts w:ascii="Times New Roman" w:hAnsi="Times New Roman" w:cs="Times New Roman"/>
          <w:sz w:val="24"/>
          <w:szCs w:val="24"/>
        </w:rPr>
      </w:pPr>
    </w:p>
    <w:p w14:paraId="055C6BA5" w14:textId="614DB83D" w:rsidR="00D85B21" w:rsidRPr="005455D4" w:rsidRDefault="000554DD" w:rsidP="000554DD">
      <w:pPr>
        <w:spacing w:line="480" w:lineRule="auto"/>
        <w:jc w:val="center"/>
        <w:rPr>
          <w:rFonts w:ascii="Times New Roman" w:hAnsi="Times New Roman" w:cs="Times New Roman"/>
          <w:sz w:val="24"/>
          <w:szCs w:val="24"/>
        </w:rPr>
      </w:pPr>
      <w:r w:rsidRPr="005455D4">
        <w:rPr>
          <w:rFonts w:ascii="Times New Roman" w:hAnsi="Times New Roman" w:cs="Times New Roman"/>
          <w:sz w:val="24"/>
          <w:szCs w:val="24"/>
        </w:rPr>
        <w:t>Course</w:t>
      </w:r>
    </w:p>
    <w:p w14:paraId="459A54F5" w14:textId="7DA1EEB9" w:rsidR="00D85B21" w:rsidRPr="005455D4" w:rsidRDefault="00F40B89" w:rsidP="000554DD">
      <w:pPr>
        <w:spacing w:line="480" w:lineRule="auto"/>
        <w:jc w:val="center"/>
        <w:rPr>
          <w:rFonts w:ascii="Times New Roman" w:hAnsi="Times New Roman" w:cs="Times New Roman"/>
          <w:sz w:val="24"/>
          <w:szCs w:val="24"/>
        </w:rPr>
      </w:pPr>
      <w:r w:rsidRPr="005455D4">
        <w:rPr>
          <w:rFonts w:ascii="Times New Roman" w:hAnsi="Times New Roman" w:cs="Times New Roman"/>
          <w:sz w:val="24"/>
          <w:szCs w:val="24"/>
        </w:rPr>
        <w:t>Date</w:t>
      </w:r>
    </w:p>
    <w:p w14:paraId="4CBA27CD" w14:textId="77777777" w:rsidR="00D85B21" w:rsidRPr="005455D4" w:rsidRDefault="00D85B21" w:rsidP="000554DD">
      <w:pPr>
        <w:spacing w:line="480" w:lineRule="auto"/>
        <w:jc w:val="center"/>
        <w:rPr>
          <w:rFonts w:ascii="Times New Roman" w:hAnsi="Times New Roman" w:cs="Times New Roman"/>
          <w:sz w:val="24"/>
          <w:szCs w:val="24"/>
        </w:rPr>
      </w:pPr>
    </w:p>
    <w:p w14:paraId="253AC575" w14:textId="77777777" w:rsidR="000554DD" w:rsidRPr="005455D4" w:rsidRDefault="000554DD" w:rsidP="000554DD">
      <w:pPr>
        <w:spacing w:line="480" w:lineRule="auto"/>
        <w:rPr>
          <w:rFonts w:ascii="Times New Roman" w:hAnsi="Times New Roman" w:cs="Times New Roman"/>
          <w:sz w:val="24"/>
          <w:szCs w:val="24"/>
        </w:rPr>
      </w:pPr>
    </w:p>
    <w:p w14:paraId="5FEB8122" w14:textId="77777777" w:rsidR="00D85B21" w:rsidRPr="005455D4" w:rsidRDefault="00D85B21" w:rsidP="000554DD">
      <w:pPr>
        <w:spacing w:line="480" w:lineRule="auto"/>
        <w:jc w:val="center"/>
        <w:rPr>
          <w:rFonts w:ascii="Times New Roman" w:hAnsi="Times New Roman" w:cs="Times New Roman"/>
          <w:sz w:val="24"/>
          <w:szCs w:val="24"/>
        </w:rPr>
      </w:pPr>
    </w:p>
    <w:p w14:paraId="68C5DF26" w14:textId="77777777" w:rsidR="00143D85" w:rsidRPr="005455D4" w:rsidRDefault="00F40B89" w:rsidP="000554DD">
      <w:pPr>
        <w:spacing w:line="480" w:lineRule="auto"/>
        <w:jc w:val="center"/>
        <w:rPr>
          <w:rFonts w:ascii="Times New Roman" w:hAnsi="Times New Roman" w:cs="Times New Roman"/>
          <w:sz w:val="24"/>
          <w:szCs w:val="24"/>
        </w:rPr>
      </w:pPr>
      <w:r w:rsidRPr="005455D4">
        <w:rPr>
          <w:rFonts w:ascii="Times New Roman" w:hAnsi="Times New Roman" w:cs="Times New Roman"/>
          <w:sz w:val="24"/>
          <w:szCs w:val="24"/>
        </w:rPr>
        <w:t>The Trial of Anne Hutchinson</w:t>
      </w:r>
    </w:p>
    <w:p w14:paraId="0A0EA0EE" w14:textId="77777777" w:rsidR="00143D85" w:rsidRPr="005455D4" w:rsidRDefault="00F40B89" w:rsidP="000554DD">
      <w:pPr>
        <w:spacing w:line="480" w:lineRule="auto"/>
        <w:ind w:firstLine="720"/>
        <w:rPr>
          <w:rFonts w:ascii="Times New Roman" w:hAnsi="Times New Roman" w:cs="Times New Roman"/>
          <w:sz w:val="24"/>
          <w:szCs w:val="24"/>
        </w:rPr>
      </w:pPr>
      <w:r w:rsidRPr="005455D4">
        <w:rPr>
          <w:rFonts w:ascii="Times New Roman" w:hAnsi="Times New Roman" w:cs="Times New Roman"/>
          <w:sz w:val="24"/>
          <w:szCs w:val="24"/>
        </w:rPr>
        <w:t xml:space="preserve">Anne Hutchinson is one of </w:t>
      </w:r>
      <w:r w:rsidR="00A04C25" w:rsidRPr="005455D4">
        <w:rPr>
          <w:rFonts w:ascii="Times New Roman" w:hAnsi="Times New Roman" w:cs="Times New Roman"/>
          <w:sz w:val="24"/>
          <w:szCs w:val="24"/>
        </w:rPr>
        <w:t>the earliest American feminists. In the mid-1690s, as a spiritual leader in colonial Massachusetts, Anne preached against the authority, condemned male chauvinism and men-oriented leadership, and indirectly championed for equality in gender roles as she taught to both genders and strongly condemning the puritan teachings on salvation. The puritan religion and the puritan clergy felt threatened by Anne's campaign against the doctrines of Puritans. For threatening the puritan faith, she was arrested and charged for heresy; and her campaigns against the dominant faith in colonial Massachusetts were intolerable.</w:t>
      </w:r>
    </w:p>
    <w:p w14:paraId="6E40820E" w14:textId="036D7AAA" w:rsidR="00A04C25" w:rsidRPr="005455D4" w:rsidRDefault="00F40B89" w:rsidP="000554DD">
      <w:pPr>
        <w:spacing w:line="480" w:lineRule="auto"/>
        <w:ind w:firstLine="720"/>
        <w:rPr>
          <w:rFonts w:ascii="Times New Roman" w:hAnsi="Times New Roman" w:cs="Times New Roman"/>
          <w:sz w:val="24"/>
          <w:szCs w:val="24"/>
        </w:rPr>
      </w:pPr>
      <w:r w:rsidRPr="005455D4">
        <w:rPr>
          <w:rFonts w:ascii="Times New Roman" w:hAnsi="Times New Roman" w:cs="Times New Roman"/>
          <w:sz w:val="24"/>
          <w:szCs w:val="24"/>
        </w:rPr>
        <w:t xml:space="preserve">In </w:t>
      </w:r>
      <w:r w:rsidR="00B31110" w:rsidRPr="005455D4">
        <w:rPr>
          <w:rFonts w:ascii="Times New Roman" w:hAnsi="Times New Roman" w:cs="Times New Roman"/>
          <w:sz w:val="24"/>
          <w:szCs w:val="24"/>
        </w:rPr>
        <w:t>defense against her charges, Anne claimed that everyone would go to heaven, provided they prayed directly to their god and through a personal connection. According to her, good moral conduct and behavior were instrumental for one to go to heaven, and not sin, as opposed to orthodox teachings</w:t>
      </w:r>
      <w:r w:rsidR="005455D4" w:rsidRPr="005455D4">
        <w:rPr>
          <w:rFonts w:ascii="Times New Roman" w:hAnsi="Times New Roman" w:cs="Times New Roman"/>
          <w:sz w:val="24"/>
          <w:szCs w:val="24"/>
        </w:rPr>
        <w:t xml:space="preserve"> </w:t>
      </w:r>
      <w:r w:rsidR="005455D4" w:rsidRPr="005455D4">
        <w:rPr>
          <w:rFonts w:ascii="Times New Roman" w:hAnsi="Times New Roman" w:cs="Times New Roman"/>
          <w:color w:val="000000"/>
          <w:sz w:val="24"/>
          <w:szCs w:val="24"/>
          <w:shd w:val="clear" w:color="auto" w:fill="FFFFFF"/>
        </w:rPr>
        <w:t>(</w:t>
      </w:r>
      <w:proofErr w:type="spellStart"/>
      <w:r w:rsidR="005455D4" w:rsidRPr="005455D4">
        <w:rPr>
          <w:rFonts w:ascii="Times New Roman" w:hAnsi="Times New Roman" w:cs="Times New Roman"/>
          <w:color w:val="000000"/>
          <w:sz w:val="24"/>
          <w:szCs w:val="24"/>
          <w:shd w:val="clear" w:color="auto" w:fill="FFFFFF"/>
        </w:rPr>
        <w:t>Vilw</w:t>
      </w:r>
      <w:proofErr w:type="spellEnd"/>
      <w:r w:rsidR="005455D4" w:rsidRPr="005455D4">
        <w:rPr>
          <w:rFonts w:ascii="Times New Roman" w:hAnsi="Times New Roman" w:cs="Times New Roman"/>
          <w:color w:val="000000"/>
          <w:sz w:val="24"/>
          <w:szCs w:val="24"/>
          <w:shd w:val="clear" w:color="auto" w:fill="FFFFFF"/>
        </w:rPr>
        <w:t xml:space="preserve"> 2016)</w:t>
      </w:r>
      <w:r w:rsidR="00B31110" w:rsidRPr="005455D4">
        <w:rPr>
          <w:rFonts w:ascii="Times New Roman" w:hAnsi="Times New Roman" w:cs="Times New Roman"/>
          <w:sz w:val="24"/>
          <w:szCs w:val="24"/>
        </w:rPr>
        <w:t>. She claimed that sin did not count if one entered heaven or not. Here teachings directly opposed the puritan faith. Through her composure, high intelligence and staunch knowledge for the scripture saw Anne Hutchinson survive most of her trials</w:t>
      </w:r>
      <w:r w:rsidR="00D85B21" w:rsidRPr="005455D4">
        <w:rPr>
          <w:rFonts w:ascii="Times New Roman" w:hAnsi="Times New Roman" w:cs="Times New Roman"/>
          <w:sz w:val="24"/>
          <w:szCs w:val="24"/>
        </w:rPr>
        <w:t xml:space="preserve"> (</w:t>
      </w:r>
      <w:proofErr w:type="spellStart"/>
      <w:r w:rsidR="00D85B21" w:rsidRPr="005455D4">
        <w:rPr>
          <w:rFonts w:ascii="Times New Roman" w:hAnsi="Times New Roman" w:cs="Times New Roman"/>
          <w:color w:val="222222"/>
          <w:sz w:val="24"/>
          <w:szCs w:val="24"/>
          <w:shd w:val="clear" w:color="auto" w:fill="FFFFFF"/>
        </w:rPr>
        <w:t>McGunigal</w:t>
      </w:r>
      <w:proofErr w:type="spellEnd"/>
      <w:r w:rsidR="00D85B21" w:rsidRPr="005455D4">
        <w:rPr>
          <w:rFonts w:ascii="Times New Roman" w:hAnsi="Times New Roman" w:cs="Times New Roman"/>
          <w:color w:val="222222"/>
          <w:sz w:val="24"/>
          <w:szCs w:val="24"/>
          <w:shd w:val="clear" w:color="auto" w:fill="FFFFFF"/>
        </w:rPr>
        <w:t xml:space="preserve"> 2018)</w:t>
      </w:r>
      <w:r w:rsidR="00B31110" w:rsidRPr="005455D4">
        <w:rPr>
          <w:rFonts w:ascii="Times New Roman" w:hAnsi="Times New Roman" w:cs="Times New Roman"/>
          <w:sz w:val="24"/>
          <w:szCs w:val="24"/>
        </w:rPr>
        <w:t xml:space="preserve">. </w:t>
      </w:r>
    </w:p>
    <w:p w14:paraId="3BCA4ABF" w14:textId="1A077A11" w:rsidR="001C75B0" w:rsidRPr="005455D4" w:rsidRDefault="00F40B89" w:rsidP="000554DD">
      <w:pPr>
        <w:spacing w:line="480" w:lineRule="auto"/>
        <w:ind w:firstLine="720"/>
        <w:rPr>
          <w:rFonts w:ascii="Times New Roman" w:hAnsi="Times New Roman" w:cs="Times New Roman"/>
          <w:sz w:val="24"/>
          <w:szCs w:val="24"/>
        </w:rPr>
      </w:pPr>
      <w:r w:rsidRPr="005455D4">
        <w:rPr>
          <w:rFonts w:ascii="Times New Roman" w:hAnsi="Times New Roman" w:cs="Times New Roman"/>
          <w:sz w:val="24"/>
          <w:szCs w:val="24"/>
        </w:rPr>
        <w:t>Anne Hutchinson was convicted of three different charges, which led to her excommunication from the colony; by dishonoring the fathers of the commonwealth, Anne broke the fifth commandment, holding improper meetings at her home a</w:t>
      </w:r>
      <w:r w:rsidRPr="005455D4">
        <w:rPr>
          <w:rFonts w:ascii="Times New Roman" w:hAnsi="Times New Roman" w:cs="Times New Roman"/>
          <w:sz w:val="24"/>
          <w:szCs w:val="24"/>
        </w:rPr>
        <w:t xml:space="preserve">nd condemning authorities, which was a way of defaming them. </w:t>
      </w:r>
      <w:r w:rsidR="00323ED9" w:rsidRPr="005455D4">
        <w:rPr>
          <w:rFonts w:ascii="Times New Roman" w:hAnsi="Times New Roman" w:cs="Times New Roman"/>
          <w:sz w:val="24"/>
          <w:szCs w:val="24"/>
        </w:rPr>
        <w:t>Being a midwife, Anne many people, especially women, gathered at her home place, from which she preached for them, and championed against the gender-based oppressive doctrines upheld by the Puritans</w:t>
      </w:r>
      <w:r w:rsidR="005455D4" w:rsidRPr="005455D4">
        <w:rPr>
          <w:rFonts w:ascii="Times New Roman" w:hAnsi="Times New Roman" w:cs="Times New Roman"/>
          <w:sz w:val="24"/>
          <w:szCs w:val="24"/>
        </w:rPr>
        <w:t xml:space="preserve"> </w:t>
      </w:r>
      <w:r w:rsidR="005455D4" w:rsidRPr="005455D4">
        <w:rPr>
          <w:rFonts w:ascii="Times New Roman" w:hAnsi="Times New Roman" w:cs="Times New Roman"/>
          <w:color w:val="000000"/>
          <w:sz w:val="24"/>
          <w:szCs w:val="24"/>
          <w:shd w:val="clear" w:color="auto" w:fill="FFFFFF"/>
        </w:rPr>
        <w:t>(</w:t>
      </w:r>
      <w:proofErr w:type="spellStart"/>
      <w:r w:rsidR="005455D4" w:rsidRPr="005455D4">
        <w:rPr>
          <w:rFonts w:ascii="Times New Roman" w:hAnsi="Times New Roman" w:cs="Times New Roman"/>
          <w:color w:val="000000"/>
          <w:sz w:val="24"/>
          <w:szCs w:val="24"/>
          <w:shd w:val="clear" w:color="auto" w:fill="FFFFFF"/>
        </w:rPr>
        <w:t>Vilw</w:t>
      </w:r>
      <w:proofErr w:type="spellEnd"/>
      <w:r w:rsidR="005455D4" w:rsidRPr="005455D4">
        <w:rPr>
          <w:rFonts w:ascii="Times New Roman" w:hAnsi="Times New Roman" w:cs="Times New Roman"/>
          <w:color w:val="000000"/>
          <w:sz w:val="24"/>
          <w:szCs w:val="24"/>
          <w:shd w:val="clear" w:color="auto" w:fill="FFFFFF"/>
        </w:rPr>
        <w:t xml:space="preserve"> 2016)</w:t>
      </w:r>
      <w:r w:rsidR="00323ED9" w:rsidRPr="005455D4">
        <w:rPr>
          <w:rFonts w:ascii="Times New Roman" w:hAnsi="Times New Roman" w:cs="Times New Roman"/>
          <w:sz w:val="24"/>
          <w:szCs w:val="24"/>
        </w:rPr>
        <w:t xml:space="preserve">. She was conducting bible </w:t>
      </w:r>
      <w:r w:rsidR="00323ED9" w:rsidRPr="005455D4">
        <w:rPr>
          <w:rFonts w:ascii="Times New Roman" w:hAnsi="Times New Roman" w:cs="Times New Roman"/>
          <w:sz w:val="24"/>
          <w:szCs w:val="24"/>
        </w:rPr>
        <w:lastRenderedPageBreak/>
        <w:t xml:space="preserve">studies at her place and aimed at empowering the female gender, which was highly rebuked in the Puritans way of life. </w:t>
      </w:r>
      <w:r w:rsidR="008F103C" w:rsidRPr="005455D4">
        <w:rPr>
          <w:rFonts w:ascii="Times New Roman" w:hAnsi="Times New Roman" w:cs="Times New Roman"/>
          <w:sz w:val="24"/>
          <w:szCs w:val="24"/>
        </w:rPr>
        <w:t xml:space="preserve">Besides, Anne criticized the clergy, saying that many of them operated based on the covenant of works and not grace. </w:t>
      </w:r>
      <w:r w:rsidR="0054559E" w:rsidRPr="005455D4">
        <w:rPr>
          <w:rFonts w:ascii="Times New Roman" w:hAnsi="Times New Roman" w:cs="Times New Roman"/>
          <w:sz w:val="24"/>
          <w:szCs w:val="24"/>
        </w:rPr>
        <w:t>According to her, it was impossible to distinguish the redeemed from the unredeemed basing on their lives</w:t>
      </w:r>
      <w:r w:rsidR="00D85B21" w:rsidRPr="005455D4">
        <w:rPr>
          <w:rFonts w:ascii="Times New Roman" w:hAnsi="Times New Roman" w:cs="Times New Roman"/>
          <w:sz w:val="24"/>
          <w:szCs w:val="24"/>
        </w:rPr>
        <w:t xml:space="preserve"> (</w:t>
      </w:r>
      <w:proofErr w:type="spellStart"/>
      <w:r w:rsidR="00D85B21" w:rsidRPr="005455D4">
        <w:rPr>
          <w:rFonts w:ascii="Times New Roman" w:hAnsi="Times New Roman" w:cs="Times New Roman"/>
          <w:color w:val="222222"/>
          <w:sz w:val="24"/>
          <w:szCs w:val="24"/>
          <w:shd w:val="clear" w:color="auto" w:fill="FFFFFF"/>
        </w:rPr>
        <w:t>McGunigal</w:t>
      </w:r>
      <w:proofErr w:type="spellEnd"/>
      <w:r w:rsidR="00D85B21" w:rsidRPr="005455D4">
        <w:rPr>
          <w:rFonts w:ascii="Times New Roman" w:hAnsi="Times New Roman" w:cs="Times New Roman"/>
          <w:color w:val="222222"/>
          <w:sz w:val="24"/>
          <w:szCs w:val="24"/>
          <w:shd w:val="clear" w:color="auto" w:fill="FFFFFF"/>
        </w:rPr>
        <w:t xml:space="preserve"> 2018)</w:t>
      </w:r>
      <w:r w:rsidR="0054559E" w:rsidRPr="005455D4">
        <w:rPr>
          <w:rFonts w:ascii="Times New Roman" w:hAnsi="Times New Roman" w:cs="Times New Roman"/>
          <w:sz w:val="24"/>
          <w:szCs w:val="24"/>
        </w:rPr>
        <w:t>. Anne claimed that her revelation came directly from the Holy Spirit. Her teachings were perceived to be undermining the authorities, and church leaders and depicted antinomianism, and opposition to all the law of the land.</w:t>
      </w:r>
    </w:p>
    <w:p w14:paraId="5AA25E5F" w14:textId="77777777" w:rsidR="0054559E" w:rsidRPr="005455D4" w:rsidRDefault="00F40B89" w:rsidP="000554DD">
      <w:pPr>
        <w:spacing w:line="480" w:lineRule="auto"/>
        <w:ind w:firstLine="720"/>
        <w:rPr>
          <w:rFonts w:ascii="Times New Roman" w:hAnsi="Times New Roman" w:cs="Times New Roman"/>
          <w:sz w:val="24"/>
          <w:szCs w:val="24"/>
        </w:rPr>
      </w:pPr>
      <w:r w:rsidRPr="005455D4">
        <w:rPr>
          <w:rFonts w:ascii="Times New Roman" w:hAnsi="Times New Roman" w:cs="Times New Roman"/>
          <w:sz w:val="24"/>
          <w:szCs w:val="24"/>
        </w:rPr>
        <w:t>By saying that her revelations came from direct from God through the Holy Spirit, the church authorities questioned her credibility. Anne</w:t>
      </w:r>
      <w:r w:rsidRPr="005455D4">
        <w:rPr>
          <w:rFonts w:ascii="Times New Roman" w:hAnsi="Times New Roman" w:cs="Times New Roman"/>
          <w:sz w:val="24"/>
          <w:szCs w:val="24"/>
        </w:rPr>
        <w:t xml:space="preserve"> and about seventy of her followers were exile from colonial Massachusetts. Upon relocating to New York </w:t>
      </w:r>
      <w:r w:rsidR="00AB5DCA" w:rsidRPr="005455D4">
        <w:rPr>
          <w:rFonts w:ascii="Times New Roman" w:hAnsi="Times New Roman" w:cs="Times New Roman"/>
          <w:sz w:val="24"/>
          <w:szCs w:val="24"/>
        </w:rPr>
        <w:t>City</w:t>
      </w:r>
      <w:r w:rsidRPr="005455D4">
        <w:rPr>
          <w:rFonts w:ascii="Times New Roman" w:hAnsi="Times New Roman" w:cs="Times New Roman"/>
          <w:sz w:val="24"/>
          <w:szCs w:val="24"/>
        </w:rPr>
        <w:t xml:space="preserve">, Anne and her family members were killed by </w:t>
      </w:r>
      <w:r w:rsidR="00AB5DCA" w:rsidRPr="005455D4">
        <w:rPr>
          <w:rFonts w:ascii="Times New Roman" w:hAnsi="Times New Roman" w:cs="Times New Roman"/>
          <w:sz w:val="24"/>
          <w:szCs w:val="24"/>
        </w:rPr>
        <w:t>Native</w:t>
      </w:r>
      <w:r w:rsidRPr="005455D4">
        <w:rPr>
          <w:rFonts w:ascii="Times New Roman" w:hAnsi="Times New Roman" w:cs="Times New Roman"/>
          <w:sz w:val="24"/>
          <w:szCs w:val="24"/>
        </w:rPr>
        <w:t xml:space="preserve"> Americans.</w:t>
      </w:r>
      <w:r w:rsidR="00AB5DCA" w:rsidRPr="005455D4">
        <w:rPr>
          <w:rFonts w:ascii="Times New Roman" w:hAnsi="Times New Roman" w:cs="Times New Roman"/>
          <w:sz w:val="24"/>
          <w:szCs w:val="24"/>
        </w:rPr>
        <w:t xml:space="preserve"> During the trial, the magistrates found her guilty, and Anne was termed a dangerous woman who must be stopped. She was charged with sedition and demeaning the church authorities and the ministers of the colony and heresy for preaching false doctrines and against the elementary biblical teachings of the puritans, who were the colony's religious leaders. </w:t>
      </w:r>
      <w:r w:rsidRPr="005455D4">
        <w:rPr>
          <w:rFonts w:ascii="Times New Roman" w:hAnsi="Times New Roman" w:cs="Times New Roman"/>
          <w:sz w:val="24"/>
          <w:szCs w:val="24"/>
        </w:rPr>
        <w:t xml:space="preserve"> </w:t>
      </w:r>
    </w:p>
    <w:p w14:paraId="220B4C50" w14:textId="77777777" w:rsidR="00B61A49" w:rsidRPr="005455D4" w:rsidRDefault="00F40B89" w:rsidP="000554DD">
      <w:pPr>
        <w:spacing w:line="480" w:lineRule="auto"/>
        <w:ind w:firstLine="720"/>
        <w:rPr>
          <w:rFonts w:ascii="Times New Roman" w:hAnsi="Times New Roman" w:cs="Times New Roman"/>
          <w:sz w:val="24"/>
          <w:szCs w:val="24"/>
        </w:rPr>
      </w:pPr>
      <w:r w:rsidRPr="005455D4">
        <w:rPr>
          <w:rFonts w:ascii="Times New Roman" w:hAnsi="Times New Roman" w:cs="Times New Roman"/>
          <w:sz w:val="24"/>
          <w:szCs w:val="24"/>
        </w:rPr>
        <w:t>Anne Hutchinson's trial marked the end of the antinomian controversy. Also known as the Free Grace controversy, the antinomian controversy was the underlying conflict between politics and religion in the Massachusetts colony Bay. The latter</w:t>
      </w:r>
      <w:r w:rsidRPr="005455D4">
        <w:rPr>
          <w:rFonts w:ascii="Times New Roman" w:hAnsi="Times New Roman" w:cs="Times New Roman"/>
          <w:sz w:val="24"/>
          <w:szCs w:val="24"/>
        </w:rPr>
        <w:t xml:space="preserve"> </w:t>
      </w:r>
      <w:r w:rsidR="00176B2E" w:rsidRPr="005455D4">
        <w:rPr>
          <w:rFonts w:ascii="Times New Roman" w:hAnsi="Times New Roman" w:cs="Times New Roman"/>
          <w:sz w:val="24"/>
          <w:szCs w:val="24"/>
        </w:rPr>
        <w:t xml:space="preserve">controversy </w:t>
      </w:r>
      <w:r w:rsidRPr="005455D4">
        <w:rPr>
          <w:rFonts w:ascii="Times New Roman" w:hAnsi="Times New Roman" w:cs="Times New Roman"/>
          <w:sz w:val="24"/>
          <w:szCs w:val="24"/>
        </w:rPr>
        <w:t xml:space="preserve">was prevalent between 1636-1638 and comprised of the colony’s religious ministers and the colony’s political magistrates against the staunch followers of the Free Grace religion adopted by Puritan John Cotton. </w:t>
      </w:r>
      <w:r w:rsidR="00176B2E" w:rsidRPr="005455D4">
        <w:rPr>
          <w:rFonts w:ascii="Times New Roman" w:hAnsi="Times New Roman" w:cs="Times New Roman"/>
          <w:sz w:val="24"/>
          <w:szCs w:val="24"/>
        </w:rPr>
        <w:t xml:space="preserve">By refusing to adhere to the puritan doctrines of religion and holding improper meetings as refuted by the colonial masters and religious teachers in the colony, Anne was arrested, put to </w:t>
      </w:r>
      <w:r w:rsidR="00176B2E" w:rsidRPr="005455D4">
        <w:rPr>
          <w:rFonts w:ascii="Times New Roman" w:hAnsi="Times New Roman" w:cs="Times New Roman"/>
          <w:sz w:val="24"/>
          <w:szCs w:val="24"/>
        </w:rPr>
        <w:lastRenderedPageBreak/>
        <w:t>trial in 1637 convicted of her crimes, and banished along with her followers and family members out of th</w:t>
      </w:r>
      <w:r w:rsidRPr="005455D4">
        <w:rPr>
          <w:rFonts w:ascii="Times New Roman" w:hAnsi="Times New Roman" w:cs="Times New Roman"/>
          <w:sz w:val="24"/>
          <w:szCs w:val="24"/>
        </w:rPr>
        <w:t>e colony.</w:t>
      </w:r>
    </w:p>
    <w:p w14:paraId="267B5ED3" w14:textId="77777777" w:rsidR="00B61A49" w:rsidRPr="005455D4" w:rsidRDefault="00F40B89" w:rsidP="000554DD">
      <w:pPr>
        <w:spacing w:line="480" w:lineRule="auto"/>
        <w:ind w:firstLine="720"/>
        <w:rPr>
          <w:rFonts w:ascii="Times New Roman" w:hAnsi="Times New Roman" w:cs="Times New Roman"/>
          <w:sz w:val="24"/>
          <w:szCs w:val="24"/>
        </w:rPr>
      </w:pPr>
      <w:r w:rsidRPr="005455D4">
        <w:rPr>
          <w:rFonts w:ascii="Times New Roman" w:hAnsi="Times New Roman" w:cs="Times New Roman"/>
          <w:sz w:val="24"/>
          <w:szCs w:val="24"/>
        </w:rPr>
        <w:t>Anne Hutchinson</w:t>
      </w:r>
      <w:r w:rsidR="00DD0D13" w:rsidRPr="005455D4">
        <w:rPr>
          <w:rFonts w:ascii="Times New Roman" w:hAnsi="Times New Roman" w:cs="Times New Roman"/>
          <w:sz w:val="24"/>
          <w:szCs w:val="24"/>
        </w:rPr>
        <w:t>’s trial and banishment</w:t>
      </w:r>
      <w:r w:rsidRPr="005455D4">
        <w:rPr>
          <w:rFonts w:ascii="Times New Roman" w:hAnsi="Times New Roman" w:cs="Times New Roman"/>
          <w:sz w:val="24"/>
          <w:szCs w:val="24"/>
        </w:rPr>
        <w:t xml:space="preserve"> were instrumental for the development of religious freedom in American-British colonies. According to Anne, only religious and morally upright people should be elected in government posts. She felt that </w:t>
      </w:r>
      <w:r w:rsidRPr="005455D4">
        <w:rPr>
          <w:rFonts w:ascii="Times New Roman" w:hAnsi="Times New Roman" w:cs="Times New Roman"/>
          <w:sz w:val="24"/>
          <w:szCs w:val="24"/>
        </w:rPr>
        <w:t xml:space="preserve">there was a need to separate religion from the colonies' politics and that people could worship free from the government's influence. Following her excommunication from the colony, the antinomian controversy became </w:t>
      </w:r>
      <w:r w:rsidR="00DD0D13" w:rsidRPr="005455D4">
        <w:rPr>
          <w:rFonts w:ascii="Times New Roman" w:hAnsi="Times New Roman" w:cs="Times New Roman"/>
          <w:sz w:val="24"/>
          <w:szCs w:val="24"/>
        </w:rPr>
        <w:t>stauncher</w:t>
      </w:r>
      <w:r w:rsidRPr="005455D4">
        <w:rPr>
          <w:rFonts w:ascii="Times New Roman" w:hAnsi="Times New Roman" w:cs="Times New Roman"/>
          <w:sz w:val="24"/>
          <w:szCs w:val="24"/>
        </w:rPr>
        <w:t>, and Massachusetts and other En</w:t>
      </w:r>
      <w:r w:rsidRPr="005455D4">
        <w:rPr>
          <w:rFonts w:ascii="Times New Roman" w:hAnsi="Times New Roman" w:cs="Times New Roman"/>
          <w:sz w:val="24"/>
          <w:szCs w:val="24"/>
        </w:rPr>
        <w:t xml:space="preserve">gland-American colonies conformed to strict doctrines of the </w:t>
      </w:r>
      <w:r w:rsidR="00DD0D13" w:rsidRPr="005455D4">
        <w:rPr>
          <w:rFonts w:ascii="Times New Roman" w:hAnsi="Times New Roman" w:cs="Times New Roman"/>
          <w:sz w:val="24"/>
          <w:szCs w:val="24"/>
        </w:rPr>
        <w:t>Puritans</w:t>
      </w:r>
      <w:r w:rsidRPr="005455D4">
        <w:rPr>
          <w:rFonts w:ascii="Times New Roman" w:hAnsi="Times New Roman" w:cs="Times New Roman"/>
          <w:sz w:val="24"/>
          <w:szCs w:val="24"/>
        </w:rPr>
        <w:t>' faith.</w:t>
      </w:r>
    </w:p>
    <w:p w14:paraId="65F17C3F" w14:textId="77777777" w:rsidR="00DD0D13" w:rsidRPr="005455D4" w:rsidRDefault="00F40B89" w:rsidP="000554DD">
      <w:pPr>
        <w:spacing w:line="480" w:lineRule="auto"/>
        <w:ind w:firstLine="720"/>
        <w:rPr>
          <w:rFonts w:ascii="Times New Roman" w:hAnsi="Times New Roman" w:cs="Times New Roman"/>
          <w:sz w:val="24"/>
          <w:szCs w:val="24"/>
        </w:rPr>
      </w:pPr>
      <w:r w:rsidRPr="005455D4">
        <w:rPr>
          <w:rFonts w:ascii="Times New Roman" w:hAnsi="Times New Roman" w:cs="Times New Roman"/>
          <w:sz w:val="24"/>
          <w:szCs w:val="24"/>
        </w:rPr>
        <w:t xml:space="preserve">Towards the end of her trial, she claimed that God had revealed to her through an immediate revelation that the puritans and their descendants would be cursed if they harmed her </w:t>
      </w:r>
      <w:r w:rsidRPr="005455D4">
        <w:rPr>
          <w:rFonts w:ascii="Times New Roman" w:hAnsi="Times New Roman" w:cs="Times New Roman"/>
          <w:sz w:val="24"/>
          <w:szCs w:val="24"/>
        </w:rPr>
        <w:t>for the charges mentioned. Despite being a negative religious figure in society, her trial was fair, and she accepted the charges. By accepting her sentence, she gladly supported the idea of her banishment from the colony, saying that she was gladly distan</w:t>
      </w:r>
      <w:r w:rsidRPr="005455D4">
        <w:rPr>
          <w:rFonts w:ascii="Times New Roman" w:hAnsi="Times New Roman" w:cs="Times New Roman"/>
          <w:sz w:val="24"/>
          <w:szCs w:val="24"/>
        </w:rPr>
        <w:t xml:space="preserve">cing herself from the instruments of Satan. </w:t>
      </w:r>
      <w:r w:rsidR="00B57871" w:rsidRPr="005455D4">
        <w:rPr>
          <w:rFonts w:ascii="Times New Roman" w:hAnsi="Times New Roman" w:cs="Times New Roman"/>
          <w:sz w:val="24"/>
          <w:szCs w:val="24"/>
        </w:rPr>
        <w:t>Though the Puritans' religious doctrines supported slavery and slave trade, Anne's claims were instrumental in the later fight against slavery, saying that people could worship their god without the intervention of religious leaders and that religion should be a separate entity with minimal political intervention.</w:t>
      </w:r>
    </w:p>
    <w:p w14:paraId="7C38748B" w14:textId="77777777" w:rsidR="00D85B21" w:rsidRPr="005455D4" w:rsidRDefault="00D85B21" w:rsidP="000554DD">
      <w:pPr>
        <w:spacing w:line="480" w:lineRule="auto"/>
        <w:ind w:firstLine="720"/>
        <w:rPr>
          <w:rFonts w:ascii="Times New Roman" w:hAnsi="Times New Roman" w:cs="Times New Roman"/>
          <w:sz w:val="24"/>
          <w:szCs w:val="24"/>
        </w:rPr>
      </w:pPr>
    </w:p>
    <w:p w14:paraId="1CDBFBC6" w14:textId="77777777" w:rsidR="00D85B21" w:rsidRPr="005455D4" w:rsidRDefault="00D85B21" w:rsidP="000554DD">
      <w:pPr>
        <w:spacing w:line="480" w:lineRule="auto"/>
        <w:ind w:firstLine="720"/>
        <w:rPr>
          <w:rFonts w:ascii="Times New Roman" w:hAnsi="Times New Roman" w:cs="Times New Roman"/>
          <w:sz w:val="24"/>
          <w:szCs w:val="24"/>
        </w:rPr>
      </w:pPr>
    </w:p>
    <w:p w14:paraId="6D104DDF" w14:textId="77777777" w:rsidR="00D85B21" w:rsidRPr="005455D4" w:rsidRDefault="00D85B21" w:rsidP="000554DD">
      <w:pPr>
        <w:spacing w:line="480" w:lineRule="auto"/>
        <w:rPr>
          <w:rFonts w:ascii="Times New Roman" w:hAnsi="Times New Roman" w:cs="Times New Roman"/>
          <w:sz w:val="24"/>
          <w:szCs w:val="24"/>
        </w:rPr>
      </w:pPr>
    </w:p>
    <w:p w14:paraId="25886723" w14:textId="77777777" w:rsidR="00D85B21" w:rsidRPr="005455D4" w:rsidRDefault="00D85B21" w:rsidP="000554DD">
      <w:pPr>
        <w:spacing w:line="480" w:lineRule="auto"/>
        <w:rPr>
          <w:rFonts w:ascii="Times New Roman" w:hAnsi="Times New Roman" w:cs="Times New Roman"/>
          <w:sz w:val="24"/>
          <w:szCs w:val="24"/>
        </w:rPr>
      </w:pPr>
    </w:p>
    <w:p w14:paraId="7CE97EC1" w14:textId="77777777" w:rsidR="00D85B21" w:rsidRPr="005455D4" w:rsidRDefault="00F40B89" w:rsidP="000554DD">
      <w:pPr>
        <w:spacing w:line="480" w:lineRule="auto"/>
        <w:ind w:firstLine="720"/>
        <w:jc w:val="center"/>
        <w:rPr>
          <w:rFonts w:ascii="Times New Roman" w:hAnsi="Times New Roman" w:cs="Times New Roman"/>
          <w:sz w:val="24"/>
          <w:szCs w:val="24"/>
        </w:rPr>
      </w:pPr>
      <w:r w:rsidRPr="005455D4">
        <w:rPr>
          <w:rFonts w:ascii="Times New Roman" w:hAnsi="Times New Roman" w:cs="Times New Roman"/>
          <w:sz w:val="24"/>
          <w:szCs w:val="24"/>
        </w:rPr>
        <w:lastRenderedPageBreak/>
        <w:t>Bibliography</w:t>
      </w:r>
    </w:p>
    <w:p w14:paraId="24B0B889" w14:textId="77777777" w:rsidR="00D85B21" w:rsidRPr="005455D4" w:rsidRDefault="00F40B89" w:rsidP="000554DD">
      <w:pPr>
        <w:spacing w:line="480" w:lineRule="auto"/>
        <w:ind w:left="720" w:hanging="720"/>
        <w:rPr>
          <w:rFonts w:ascii="Times New Roman" w:hAnsi="Times New Roman" w:cs="Times New Roman"/>
          <w:color w:val="222222"/>
          <w:sz w:val="24"/>
          <w:szCs w:val="24"/>
          <w:shd w:val="clear" w:color="auto" w:fill="FFFFFF"/>
        </w:rPr>
      </w:pPr>
      <w:proofErr w:type="spellStart"/>
      <w:r w:rsidRPr="005455D4">
        <w:rPr>
          <w:rFonts w:ascii="Times New Roman" w:hAnsi="Times New Roman" w:cs="Times New Roman"/>
          <w:color w:val="222222"/>
          <w:sz w:val="24"/>
          <w:szCs w:val="24"/>
          <w:shd w:val="clear" w:color="auto" w:fill="FFFFFF"/>
        </w:rPr>
        <w:t>McGunigal</w:t>
      </w:r>
      <w:proofErr w:type="spellEnd"/>
      <w:r w:rsidRPr="005455D4">
        <w:rPr>
          <w:rFonts w:ascii="Times New Roman" w:hAnsi="Times New Roman" w:cs="Times New Roman"/>
          <w:color w:val="222222"/>
          <w:sz w:val="24"/>
          <w:szCs w:val="24"/>
          <w:shd w:val="clear" w:color="auto" w:fill="FFFFFF"/>
        </w:rPr>
        <w:t>, Lisa. "The Criminal Trial of Anne Hutchinson: Ritual, Religion, and Law." </w:t>
      </w:r>
      <w:r w:rsidRPr="005455D4">
        <w:rPr>
          <w:rFonts w:ascii="Times New Roman" w:hAnsi="Times New Roman" w:cs="Times New Roman"/>
          <w:i/>
          <w:iCs/>
          <w:color w:val="222222"/>
          <w:sz w:val="24"/>
          <w:szCs w:val="24"/>
          <w:shd w:val="clear" w:color="auto" w:fill="FFFFFF"/>
        </w:rPr>
        <w:t xml:space="preserve">Mosaic: A Journal for the </w:t>
      </w:r>
      <w:r w:rsidRPr="005455D4">
        <w:rPr>
          <w:rFonts w:ascii="Times New Roman" w:hAnsi="Times New Roman" w:cs="Times New Roman"/>
          <w:i/>
          <w:iCs/>
          <w:color w:val="222222"/>
          <w:sz w:val="24"/>
          <w:szCs w:val="24"/>
          <w:shd w:val="clear" w:color="auto" w:fill="FFFFFF"/>
        </w:rPr>
        <w:t>Interdisciplinary Study of Literature</w:t>
      </w:r>
      <w:r w:rsidRPr="005455D4">
        <w:rPr>
          <w:rFonts w:ascii="Times New Roman" w:hAnsi="Times New Roman" w:cs="Times New Roman"/>
          <w:color w:val="222222"/>
          <w:sz w:val="24"/>
          <w:szCs w:val="24"/>
          <w:shd w:val="clear" w:color="auto" w:fill="FFFFFF"/>
        </w:rPr>
        <w:t> (2016): 149-166.</w:t>
      </w:r>
    </w:p>
    <w:p w14:paraId="3CFE2695" w14:textId="356438B9" w:rsidR="005455D4" w:rsidRPr="005455D4" w:rsidRDefault="005455D4" w:rsidP="000554DD">
      <w:pPr>
        <w:spacing w:line="480" w:lineRule="auto"/>
        <w:ind w:left="720" w:hanging="720"/>
        <w:rPr>
          <w:rFonts w:ascii="Times New Roman" w:hAnsi="Times New Roman" w:cs="Times New Roman"/>
          <w:color w:val="000000"/>
          <w:sz w:val="24"/>
          <w:szCs w:val="24"/>
          <w:shd w:val="clear" w:color="auto" w:fill="FFFFFF"/>
        </w:rPr>
      </w:pPr>
      <w:proofErr w:type="spellStart"/>
      <w:r w:rsidRPr="005455D4">
        <w:rPr>
          <w:rFonts w:ascii="Times New Roman" w:hAnsi="Times New Roman" w:cs="Times New Roman"/>
          <w:color w:val="000000"/>
          <w:sz w:val="24"/>
          <w:szCs w:val="24"/>
          <w:shd w:val="clear" w:color="auto" w:fill="FFFFFF"/>
        </w:rPr>
        <w:t>Vilw</w:t>
      </w:r>
      <w:proofErr w:type="spellEnd"/>
      <w:r w:rsidRPr="005455D4">
        <w:rPr>
          <w:rFonts w:ascii="Times New Roman" w:hAnsi="Times New Roman" w:cs="Times New Roman"/>
          <w:color w:val="000000"/>
          <w:sz w:val="24"/>
          <w:szCs w:val="24"/>
          <w:shd w:val="clear" w:color="auto" w:fill="FFFFFF"/>
        </w:rPr>
        <w:t>, John R. 2016. "Anne Hutchinson". </w:t>
      </w:r>
      <w:r w:rsidRPr="005455D4">
        <w:rPr>
          <w:rFonts w:ascii="Times New Roman" w:hAnsi="Times New Roman" w:cs="Times New Roman"/>
          <w:i/>
          <w:iCs/>
          <w:color w:val="000000"/>
          <w:sz w:val="24"/>
          <w:szCs w:val="24"/>
          <w:shd w:val="clear" w:color="auto" w:fill="FFFFFF"/>
        </w:rPr>
        <w:t>Mtsu.Edu</w:t>
      </w:r>
      <w:r w:rsidRPr="005455D4">
        <w:rPr>
          <w:rFonts w:ascii="Times New Roman" w:hAnsi="Times New Roman" w:cs="Times New Roman"/>
          <w:color w:val="000000"/>
          <w:sz w:val="24"/>
          <w:szCs w:val="24"/>
          <w:shd w:val="clear" w:color="auto" w:fill="FFFFFF"/>
        </w:rPr>
        <w:t xml:space="preserve">. </w:t>
      </w:r>
      <w:hyperlink r:id="rId6" w:history="1">
        <w:r w:rsidRPr="005455D4">
          <w:rPr>
            <w:rStyle w:val="Hyperlink"/>
            <w:rFonts w:ascii="Times New Roman" w:hAnsi="Times New Roman" w:cs="Times New Roman"/>
            <w:sz w:val="24"/>
            <w:szCs w:val="24"/>
            <w:shd w:val="clear" w:color="auto" w:fill="FFFFFF"/>
          </w:rPr>
          <w:t>https://www.mtsu.edu/first-amendment/article/1216/anne-hutchinson</w:t>
        </w:r>
      </w:hyperlink>
      <w:r w:rsidRPr="005455D4">
        <w:rPr>
          <w:rFonts w:ascii="Times New Roman" w:hAnsi="Times New Roman" w:cs="Times New Roman"/>
          <w:color w:val="000000"/>
          <w:sz w:val="24"/>
          <w:szCs w:val="24"/>
          <w:shd w:val="clear" w:color="auto" w:fill="FFFFFF"/>
        </w:rPr>
        <w:t>.</w:t>
      </w:r>
    </w:p>
    <w:p w14:paraId="4BFDD3CB" w14:textId="77777777" w:rsidR="00D85B21" w:rsidRPr="005455D4" w:rsidRDefault="00D85B21" w:rsidP="000554DD">
      <w:pPr>
        <w:spacing w:line="480" w:lineRule="auto"/>
        <w:ind w:firstLine="720"/>
        <w:rPr>
          <w:rFonts w:ascii="Times New Roman" w:hAnsi="Times New Roman" w:cs="Times New Roman"/>
          <w:sz w:val="24"/>
          <w:szCs w:val="24"/>
        </w:rPr>
      </w:pPr>
    </w:p>
    <w:sectPr w:rsidR="00D85B21" w:rsidRPr="005455D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374097" w14:textId="77777777" w:rsidR="00F40B89" w:rsidRDefault="00F40B89">
      <w:pPr>
        <w:spacing w:after="0" w:line="240" w:lineRule="auto"/>
      </w:pPr>
      <w:r>
        <w:separator/>
      </w:r>
    </w:p>
  </w:endnote>
  <w:endnote w:type="continuationSeparator" w:id="0">
    <w:p w14:paraId="0FB9B0FC" w14:textId="77777777" w:rsidR="00F40B89" w:rsidRDefault="00F40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24596B" w14:textId="77777777" w:rsidR="00F40B89" w:rsidRDefault="00F40B89">
      <w:pPr>
        <w:spacing w:after="0" w:line="240" w:lineRule="auto"/>
      </w:pPr>
      <w:r>
        <w:separator/>
      </w:r>
    </w:p>
  </w:footnote>
  <w:footnote w:type="continuationSeparator" w:id="0">
    <w:p w14:paraId="7AEAA6E7" w14:textId="77777777" w:rsidR="00F40B89" w:rsidRDefault="00F40B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E471F" w14:textId="65C7901B" w:rsidR="00D85B21" w:rsidRPr="00D85B21" w:rsidRDefault="00F40B89">
    <w:pPr>
      <w:pStyle w:val="Header"/>
      <w:jc w:val="right"/>
      <w:rPr>
        <w:rFonts w:ascii="Times New Roman" w:hAnsi="Times New Roman" w:cs="Times New Roman"/>
        <w:sz w:val="24"/>
        <w:szCs w:val="24"/>
      </w:rPr>
    </w:pPr>
    <w:r w:rsidRPr="00D85B21">
      <w:rPr>
        <w:rFonts w:ascii="Times New Roman" w:hAnsi="Times New Roman" w:cs="Times New Roman"/>
        <w:sz w:val="24"/>
        <w:szCs w:val="24"/>
      </w:rPr>
      <w:t xml:space="preserve"> </w:t>
    </w:r>
    <w:sdt>
      <w:sdtPr>
        <w:rPr>
          <w:rFonts w:ascii="Times New Roman" w:hAnsi="Times New Roman" w:cs="Times New Roman"/>
          <w:sz w:val="24"/>
          <w:szCs w:val="24"/>
        </w:rPr>
        <w:id w:val="-1665544166"/>
        <w:docPartObj>
          <w:docPartGallery w:val="Page Numbers (Top of Page)"/>
          <w:docPartUnique/>
        </w:docPartObj>
      </w:sdtPr>
      <w:sdtEndPr>
        <w:rPr>
          <w:noProof/>
        </w:rPr>
      </w:sdtEndPr>
      <w:sdtContent>
        <w:r w:rsidRPr="00D85B21">
          <w:rPr>
            <w:rFonts w:ascii="Times New Roman" w:hAnsi="Times New Roman" w:cs="Times New Roman"/>
            <w:sz w:val="24"/>
            <w:szCs w:val="24"/>
          </w:rPr>
          <w:fldChar w:fldCharType="begin"/>
        </w:r>
        <w:r w:rsidRPr="00D85B21">
          <w:rPr>
            <w:rFonts w:ascii="Times New Roman" w:hAnsi="Times New Roman" w:cs="Times New Roman"/>
            <w:sz w:val="24"/>
            <w:szCs w:val="24"/>
          </w:rPr>
          <w:instrText xml:space="preserve"> PAGE   \* MERGEFORMAT </w:instrText>
        </w:r>
        <w:r w:rsidRPr="00D85B21">
          <w:rPr>
            <w:rFonts w:ascii="Times New Roman" w:hAnsi="Times New Roman" w:cs="Times New Roman"/>
            <w:sz w:val="24"/>
            <w:szCs w:val="24"/>
          </w:rPr>
          <w:fldChar w:fldCharType="separate"/>
        </w:r>
        <w:r w:rsidR="004A28AD">
          <w:rPr>
            <w:rFonts w:ascii="Times New Roman" w:hAnsi="Times New Roman" w:cs="Times New Roman"/>
            <w:noProof/>
            <w:sz w:val="24"/>
            <w:szCs w:val="24"/>
          </w:rPr>
          <w:t>1</w:t>
        </w:r>
        <w:r w:rsidRPr="00D85B21">
          <w:rPr>
            <w:rFonts w:ascii="Times New Roman" w:hAnsi="Times New Roman" w:cs="Times New Roman"/>
            <w:noProof/>
            <w:sz w:val="24"/>
            <w:szCs w:val="24"/>
          </w:rPr>
          <w:fldChar w:fldCharType="end"/>
        </w:r>
      </w:sdtContent>
    </w:sdt>
  </w:p>
  <w:p w14:paraId="1F5B4A7A" w14:textId="77777777" w:rsidR="00143D85" w:rsidRPr="00143D85" w:rsidRDefault="00143D8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xMjAzNrQwNTIwNDVQ0lEKTi0uzszPAykwrAUAH+c13ywAAAA="/>
  </w:docVars>
  <w:rsids>
    <w:rsidRoot w:val="00143D85"/>
    <w:rsid w:val="000554DD"/>
    <w:rsid w:val="00143D85"/>
    <w:rsid w:val="00176B2E"/>
    <w:rsid w:val="001C75B0"/>
    <w:rsid w:val="00232294"/>
    <w:rsid w:val="0029707C"/>
    <w:rsid w:val="00323ED9"/>
    <w:rsid w:val="004A28AD"/>
    <w:rsid w:val="00521FE3"/>
    <w:rsid w:val="0054559E"/>
    <w:rsid w:val="005455D4"/>
    <w:rsid w:val="00757177"/>
    <w:rsid w:val="008F103C"/>
    <w:rsid w:val="00A04C25"/>
    <w:rsid w:val="00A36DEB"/>
    <w:rsid w:val="00AB5DCA"/>
    <w:rsid w:val="00AC6919"/>
    <w:rsid w:val="00B31110"/>
    <w:rsid w:val="00B57871"/>
    <w:rsid w:val="00B61A49"/>
    <w:rsid w:val="00B724DE"/>
    <w:rsid w:val="00D11612"/>
    <w:rsid w:val="00D85B21"/>
    <w:rsid w:val="00DD0D13"/>
    <w:rsid w:val="00E5153D"/>
    <w:rsid w:val="00F40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078C5"/>
  <w15:chartTrackingRefBased/>
  <w15:docId w15:val="{73F3CCFA-0452-40C8-BD10-93DD4B3EF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D85"/>
  </w:style>
  <w:style w:type="paragraph" w:styleId="Footer">
    <w:name w:val="footer"/>
    <w:basedOn w:val="Normal"/>
    <w:link w:val="FooterChar"/>
    <w:uiPriority w:val="99"/>
    <w:unhideWhenUsed/>
    <w:rsid w:val="00143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D85"/>
  </w:style>
  <w:style w:type="character" w:styleId="Hyperlink">
    <w:name w:val="Hyperlink"/>
    <w:basedOn w:val="DefaultParagraphFont"/>
    <w:uiPriority w:val="99"/>
    <w:unhideWhenUsed/>
    <w:rsid w:val="00D85B21"/>
    <w:rPr>
      <w:color w:val="0563C1" w:themeColor="hyperlink"/>
      <w:u w:val="single"/>
    </w:rPr>
  </w:style>
  <w:style w:type="character" w:styleId="UnresolvedMention">
    <w:name w:val="Unresolved Mention"/>
    <w:basedOn w:val="DefaultParagraphFont"/>
    <w:uiPriority w:val="99"/>
    <w:semiHidden/>
    <w:unhideWhenUsed/>
    <w:rsid w:val="00545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tsu.edu/first-amendment/article/1216/anne-hutchins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mbinga</dc:creator>
  <cp:lastModifiedBy>User</cp:lastModifiedBy>
  <cp:revision>3</cp:revision>
  <dcterms:created xsi:type="dcterms:W3CDTF">2020-05-08T11:54:00Z</dcterms:created>
  <dcterms:modified xsi:type="dcterms:W3CDTF">2020-05-08T14:35:00Z</dcterms:modified>
</cp:coreProperties>
</file>